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77" w:rsidRPr="003543AA" w:rsidRDefault="00176C77" w:rsidP="00176C77">
      <w:pPr>
        <w:spacing w:after="0"/>
        <w:rPr>
          <w:b/>
          <w:sz w:val="24"/>
          <w:szCs w:val="24"/>
          <w:highlight w:val="white"/>
        </w:rPr>
      </w:pPr>
      <w:bookmarkStart w:id="0" w:name="_GoBack"/>
      <w:bookmarkEnd w:id="0"/>
      <w:r w:rsidRPr="003543AA">
        <w:rPr>
          <w:b/>
          <w:sz w:val="24"/>
          <w:szCs w:val="24"/>
          <w:highlight w:val="white"/>
        </w:rPr>
        <w:t xml:space="preserve">                                                                                  </w:t>
      </w:r>
      <w:r>
        <w:rPr>
          <w:b/>
          <w:sz w:val="24"/>
          <w:szCs w:val="24"/>
          <w:highlight w:val="white"/>
        </w:rPr>
        <w:t xml:space="preserve">                         </w:t>
      </w:r>
      <w:r w:rsidRPr="003543AA">
        <w:rPr>
          <w:b/>
          <w:sz w:val="24"/>
          <w:szCs w:val="24"/>
          <w:highlight w:val="white"/>
        </w:rPr>
        <w:t xml:space="preserve">Приложение 2 к </w:t>
      </w:r>
      <w:r>
        <w:rPr>
          <w:b/>
          <w:sz w:val="24"/>
          <w:szCs w:val="24"/>
          <w:highlight w:val="white"/>
        </w:rPr>
        <w:t>Договору</w:t>
      </w:r>
    </w:p>
    <w:p w:rsidR="00176C77" w:rsidRPr="003543AA" w:rsidRDefault="00176C77" w:rsidP="00176C77">
      <w:pPr>
        <w:spacing w:after="0"/>
        <w:ind w:firstLine="540"/>
        <w:jc w:val="right"/>
        <w:rPr>
          <w:b/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 xml:space="preserve">от «__» ___________ № </w:t>
      </w:r>
      <w:r w:rsidR="007C7B0B">
        <w:rPr>
          <w:b/>
          <w:sz w:val="24"/>
          <w:szCs w:val="24"/>
          <w:highlight w:val="white"/>
        </w:rPr>
        <w:t>_____</w:t>
      </w:r>
    </w:p>
    <w:p w:rsidR="00176C77" w:rsidRPr="003543AA" w:rsidRDefault="00176C77" w:rsidP="00176C77">
      <w:pPr>
        <w:spacing w:after="0"/>
        <w:rPr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ind w:firstLine="540"/>
        <w:jc w:val="both"/>
        <w:rPr>
          <w:color w:val="auto"/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ind w:firstLine="540"/>
        <w:jc w:val="both"/>
        <w:rPr>
          <w:color w:val="auto"/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ind w:firstLine="540"/>
        <w:jc w:val="both"/>
        <w:rPr>
          <w:color w:val="auto"/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ind w:firstLine="540"/>
        <w:jc w:val="center"/>
        <w:rPr>
          <w:b/>
          <w:color w:val="auto"/>
          <w:sz w:val="24"/>
          <w:szCs w:val="24"/>
          <w:highlight w:val="white"/>
        </w:rPr>
      </w:pPr>
      <w:r w:rsidRPr="00211FA5">
        <w:rPr>
          <w:b/>
          <w:color w:val="auto"/>
          <w:sz w:val="24"/>
          <w:szCs w:val="24"/>
          <w:highlight w:val="white"/>
        </w:rPr>
        <w:t>КАЛЕНДАРНЫЙ ПЛАН</w:t>
      </w:r>
    </w:p>
    <w:p w:rsidR="00176C77" w:rsidRPr="00211FA5" w:rsidRDefault="00176C77" w:rsidP="00176C77">
      <w:pPr>
        <w:spacing w:after="0"/>
        <w:ind w:firstLine="540"/>
        <w:jc w:val="center"/>
        <w:rPr>
          <w:b/>
          <w:color w:val="auto"/>
          <w:sz w:val="24"/>
          <w:szCs w:val="24"/>
          <w:highlight w:val="white"/>
        </w:rPr>
      </w:pPr>
      <w:r w:rsidRPr="00211FA5">
        <w:rPr>
          <w:b/>
          <w:color w:val="auto"/>
          <w:sz w:val="24"/>
          <w:szCs w:val="24"/>
          <w:highlight w:val="white"/>
        </w:rPr>
        <w:t>(ГРАФИК ВЫПОЛНЕНИЯ РАБОТ)</w:t>
      </w:r>
    </w:p>
    <w:p w:rsidR="00176C77" w:rsidRPr="00211FA5" w:rsidRDefault="00176C77" w:rsidP="00176C77">
      <w:pPr>
        <w:spacing w:after="0"/>
        <w:ind w:firstLine="540"/>
        <w:jc w:val="both"/>
        <w:rPr>
          <w:color w:val="auto"/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rPr>
          <w:color w:val="auto"/>
          <w:sz w:val="24"/>
          <w:szCs w:val="24"/>
          <w:highlight w:val="whit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962"/>
        <w:gridCol w:w="1905"/>
        <w:gridCol w:w="3056"/>
      </w:tblGrid>
      <w:tr w:rsidR="00176C77" w:rsidRPr="00211FA5" w:rsidTr="007E22FE">
        <w:tc>
          <w:tcPr>
            <w:tcW w:w="648" w:type="dxa"/>
            <w:shd w:val="clear" w:color="auto" w:fill="auto"/>
            <w:vAlign w:val="center"/>
          </w:tcPr>
          <w:p w:rsidR="00176C77" w:rsidRPr="00211FA5" w:rsidRDefault="00176C77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962" w:type="dxa"/>
            <w:shd w:val="clear" w:color="auto" w:fill="auto"/>
            <w:vAlign w:val="center"/>
          </w:tcPr>
          <w:p w:rsidR="00176C77" w:rsidRPr="00211FA5" w:rsidRDefault="00176C77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 w:rsidRPr="00211FA5">
              <w:rPr>
                <w:color w:val="auto"/>
                <w:sz w:val="24"/>
              </w:rPr>
              <w:t>Наименование работ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176C77" w:rsidRPr="00211FA5" w:rsidRDefault="00176C77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 w:rsidRPr="00211FA5">
              <w:rPr>
                <w:color w:val="auto"/>
                <w:sz w:val="24"/>
              </w:rPr>
              <w:t>Кол-во (объем)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176C77" w:rsidRPr="00211FA5" w:rsidRDefault="00176C77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Срок выполнения работ</w:t>
            </w:r>
          </w:p>
        </w:tc>
      </w:tr>
      <w:tr w:rsidR="005B2549" w:rsidRPr="00211FA5" w:rsidTr="00435B33">
        <w:tc>
          <w:tcPr>
            <w:tcW w:w="9571" w:type="dxa"/>
            <w:gridSpan w:val="4"/>
            <w:shd w:val="clear" w:color="auto" w:fill="auto"/>
            <w:vAlign w:val="center"/>
          </w:tcPr>
          <w:p w:rsidR="005B2549" w:rsidRPr="005B2549" w:rsidRDefault="005B2549" w:rsidP="006C734B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  <w:lang w:val="en-US"/>
              </w:rPr>
              <w:t xml:space="preserve">1 </w:t>
            </w:r>
            <w:r>
              <w:rPr>
                <w:color w:val="auto"/>
                <w:sz w:val="24"/>
              </w:rPr>
              <w:t>этап</w:t>
            </w:r>
          </w:p>
        </w:tc>
      </w:tr>
      <w:tr w:rsidR="003A498C" w:rsidRPr="00211FA5" w:rsidTr="007E22FE">
        <w:tc>
          <w:tcPr>
            <w:tcW w:w="648" w:type="dxa"/>
            <w:vMerge w:val="restart"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3A498C" w:rsidRPr="002E1ABA" w:rsidRDefault="003A498C" w:rsidP="00E26570">
            <w:pPr>
              <w:autoSpaceDE w:val="0"/>
              <w:autoSpaceDN w:val="0"/>
              <w:spacing w:after="120"/>
              <w:outlineLvl w:val="2"/>
              <w:rPr>
                <w:szCs w:val="22"/>
              </w:rPr>
            </w:pPr>
            <w:r w:rsidRPr="002E1ABA">
              <w:rPr>
                <w:szCs w:val="22"/>
              </w:rPr>
              <w:t>полевые работы: выезд на объект; обследование участка; выполнение необходимых замеров; проведение дендрологического обследования; определение качественного и количественного состояние зеленых насаждений.</w:t>
            </w:r>
          </w:p>
          <w:p w:rsidR="003A498C" w:rsidRPr="00211FA5" w:rsidRDefault="003A498C" w:rsidP="00E26570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3A498C" w:rsidRPr="003A498C" w:rsidRDefault="003A498C" w:rsidP="003A498C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  <w:lang w:val="en-US"/>
              </w:rPr>
              <w:t xml:space="preserve">85.4 </w:t>
            </w:r>
            <w:r>
              <w:rPr>
                <w:color w:val="auto"/>
                <w:sz w:val="24"/>
              </w:rPr>
              <w:t>га</w:t>
            </w:r>
          </w:p>
        </w:tc>
        <w:tc>
          <w:tcPr>
            <w:tcW w:w="3056" w:type="dxa"/>
            <w:vMerge w:val="restart"/>
            <w:shd w:val="clear" w:color="auto" w:fill="auto"/>
            <w:vAlign w:val="center"/>
          </w:tcPr>
          <w:p w:rsidR="003A498C" w:rsidRPr="00211FA5" w:rsidRDefault="003A498C" w:rsidP="003A498C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44 дня </w:t>
            </w:r>
            <w:r w:rsidRPr="003A498C">
              <w:rPr>
                <w:color w:val="auto"/>
                <w:sz w:val="24"/>
              </w:rPr>
              <w:t>с момента заключения договора</w:t>
            </w:r>
          </w:p>
        </w:tc>
      </w:tr>
      <w:tr w:rsidR="003A498C" w:rsidRPr="00211FA5" w:rsidTr="007E22FE">
        <w:tc>
          <w:tcPr>
            <w:tcW w:w="648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962" w:type="dxa"/>
            <w:shd w:val="clear" w:color="auto" w:fill="auto"/>
            <w:vAlign w:val="center"/>
          </w:tcPr>
          <w:p w:rsidR="003A498C" w:rsidRPr="00D61FEB" w:rsidRDefault="003A498C" w:rsidP="00E26570">
            <w:pPr>
              <w:autoSpaceDE w:val="0"/>
              <w:autoSpaceDN w:val="0"/>
              <w:spacing w:after="120"/>
              <w:outlineLvl w:val="2"/>
              <w:rPr>
                <w:strike/>
                <w:szCs w:val="22"/>
              </w:rPr>
            </w:pPr>
            <w:r w:rsidRPr="002E1ABA">
              <w:rPr>
                <w:szCs w:val="22"/>
              </w:rPr>
              <w:t>камеральные работы: обработка данных полевых работ; составление инвентаризационного плана М 1:500; составление таблиц зеленых насаждений и элементов озеленения; составление ведомости учета насаждений.</w:t>
            </w:r>
          </w:p>
          <w:p w:rsidR="003A498C" w:rsidRPr="00211FA5" w:rsidRDefault="003A498C" w:rsidP="00E26570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056" w:type="dxa"/>
            <w:vMerge/>
            <w:shd w:val="clear" w:color="auto" w:fill="auto"/>
          </w:tcPr>
          <w:p w:rsidR="003A498C" w:rsidRPr="007E22FE" w:rsidRDefault="003A498C" w:rsidP="007E22FE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</w:tr>
      <w:tr w:rsidR="003A498C" w:rsidRPr="00211FA5" w:rsidTr="007E22FE">
        <w:tc>
          <w:tcPr>
            <w:tcW w:w="648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962" w:type="dxa"/>
            <w:shd w:val="clear" w:color="auto" w:fill="auto"/>
            <w:vAlign w:val="center"/>
          </w:tcPr>
          <w:p w:rsidR="003A498C" w:rsidRPr="00211FA5" w:rsidRDefault="003A498C" w:rsidP="00E26570">
            <w:pPr>
              <w:autoSpaceDE w:val="0"/>
              <w:autoSpaceDN w:val="0"/>
              <w:spacing w:after="120"/>
              <w:outlineLvl w:val="2"/>
              <w:rPr>
                <w:color w:val="auto"/>
                <w:sz w:val="24"/>
              </w:rPr>
            </w:pPr>
            <w:r>
              <w:rPr>
                <w:szCs w:val="22"/>
              </w:rPr>
              <w:t>расчет эксплуатационной стоимости зеленых насаждений.</w:t>
            </w: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056" w:type="dxa"/>
            <w:vMerge/>
            <w:shd w:val="clear" w:color="auto" w:fill="auto"/>
          </w:tcPr>
          <w:p w:rsidR="003A498C" w:rsidRPr="007E22FE" w:rsidRDefault="003A498C" w:rsidP="007E22FE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</w:tr>
      <w:tr w:rsidR="003A498C" w:rsidRPr="00211FA5" w:rsidTr="007E22FE">
        <w:tc>
          <w:tcPr>
            <w:tcW w:w="648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962" w:type="dxa"/>
            <w:shd w:val="clear" w:color="auto" w:fill="auto"/>
            <w:vAlign w:val="center"/>
          </w:tcPr>
          <w:p w:rsidR="003A498C" w:rsidRPr="00211FA5" w:rsidRDefault="003A498C" w:rsidP="00E26570">
            <w:pPr>
              <w:autoSpaceDE w:val="0"/>
              <w:autoSpaceDN w:val="0"/>
              <w:spacing w:after="120"/>
              <w:outlineLvl w:val="2"/>
              <w:rPr>
                <w:color w:val="auto"/>
                <w:sz w:val="24"/>
              </w:rPr>
            </w:pPr>
            <w:r>
              <w:rPr>
                <w:szCs w:val="22"/>
              </w:rPr>
              <w:t>расчет компенсационной стоимости зеленых насаждений.</w:t>
            </w: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498C" w:rsidRPr="00211FA5" w:rsidRDefault="003A498C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  <w:tc>
          <w:tcPr>
            <w:tcW w:w="3056" w:type="dxa"/>
            <w:vMerge/>
            <w:shd w:val="clear" w:color="auto" w:fill="auto"/>
          </w:tcPr>
          <w:p w:rsidR="003A498C" w:rsidRPr="007E22FE" w:rsidRDefault="003A498C" w:rsidP="007E22FE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</w:p>
        </w:tc>
      </w:tr>
      <w:tr w:rsidR="005B2549" w:rsidRPr="00211FA5" w:rsidTr="00F61256">
        <w:tc>
          <w:tcPr>
            <w:tcW w:w="9571" w:type="dxa"/>
            <w:gridSpan w:val="4"/>
            <w:shd w:val="clear" w:color="auto" w:fill="auto"/>
            <w:vAlign w:val="center"/>
          </w:tcPr>
          <w:p w:rsidR="005B2549" w:rsidRDefault="005B2549" w:rsidP="004F7EA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 этап</w:t>
            </w:r>
          </w:p>
        </w:tc>
      </w:tr>
      <w:tr w:rsidR="007E6B86" w:rsidRPr="00C1465A" w:rsidTr="007E22FE">
        <w:tc>
          <w:tcPr>
            <w:tcW w:w="648" w:type="dxa"/>
            <w:shd w:val="clear" w:color="auto" w:fill="auto"/>
            <w:vAlign w:val="center"/>
          </w:tcPr>
          <w:p w:rsidR="007E6B86" w:rsidRPr="00C1465A" w:rsidRDefault="00C1465A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 w:rsidRPr="00C1465A">
              <w:rPr>
                <w:color w:val="auto"/>
                <w:sz w:val="24"/>
              </w:rPr>
              <w:t>2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7E6B86" w:rsidRPr="00C1465A" w:rsidRDefault="007E6B86" w:rsidP="00E26570">
            <w:pPr>
              <w:autoSpaceDE w:val="0"/>
              <w:autoSpaceDN w:val="0"/>
              <w:spacing w:after="120"/>
              <w:outlineLvl w:val="2"/>
              <w:rPr>
                <w:szCs w:val="22"/>
              </w:rPr>
            </w:pPr>
            <w:r w:rsidRPr="00C1465A">
              <w:rPr>
                <w:szCs w:val="22"/>
              </w:rPr>
              <w:t>Предоставления услуг дендролога для обследований зеленых насаждений.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7E6B86" w:rsidRPr="00C1465A" w:rsidRDefault="00A67320" w:rsidP="00E2657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 w:rsidRPr="00C1465A">
              <w:rPr>
                <w:color w:val="auto"/>
                <w:sz w:val="24"/>
              </w:rPr>
              <w:t>24 выезда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7E6B86" w:rsidRPr="00C1465A" w:rsidRDefault="004F7EA0" w:rsidP="004F7EA0">
            <w:pPr>
              <w:spacing w:after="0" w:line="240" w:lineRule="auto"/>
              <w:jc w:val="center"/>
              <w:rPr>
                <w:color w:val="auto"/>
                <w:sz w:val="24"/>
              </w:rPr>
            </w:pPr>
            <w:r w:rsidRPr="00C1465A">
              <w:rPr>
                <w:color w:val="auto"/>
                <w:sz w:val="24"/>
              </w:rPr>
              <w:t>В течении года с</w:t>
            </w:r>
            <w:r w:rsidR="007E6B86" w:rsidRPr="00C1465A">
              <w:rPr>
                <w:color w:val="auto"/>
                <w:sz w:val="24"/>
              </w:rPr>
              <w:t xml:space="preserve"> момента заключения договора </w:t>
            </w:r>
          </w:p>
        </w:tc>
      </w:tr>
    </w:tbl>
    <w:p w:rsidR="00176C77" w:rsidRPr="00211FA5" w:rsidRDefault="00176C77" w:rsidP="00176C77">
      <w:pPr>
        <w:spacing w:after="0"/>
        <w:rPr>
          <w:color w:val="auto"/>
          <w:sz w:val="24"/>
          <w:szCs w:val="24"/>
          <w:highlight w:val="white"/>
        </w:rPr>
      </w:pPr>
    </w:p>
    <w:p w:rsidR="00176C77" w:rsidRPr="00211FA5" w:rsidRDefault="00176C77" w:rsidP="00176C77">
      <w:pPr>
        <w:spacing w:after="0"/>
        <w:rPr>
          <w:color w:val="auto"/>
          <w:sz w:val="24"/>
          <w:szCs w:val="24"/>
          <w:highlight w:val="white"/>
        </w:rPr>
      </w:pPr>
    </w:p>
    <w:p w:rsidR="00176C77" w:rsidRDefault="00176C77" w:rsidP="00176C77">
      <w:pPr>
        <w:spacing w:after="0"/>
        <w:rPr>
          <w:color w:val="auto"/>
          <w:sz w:val="24"/>
          <w:szCs w:val="24"/>
          <w:highlight w:val="white"/>
        </w:rPr>
      </w:pPr>
    </w:p>
    <w:p w:rsidR="00176C77" w:rsidRPr="001D7157" w:rsidRDefault="00176C77" w:rsidP="00176C77">
      <w:pPr>
        <w:tabs>
          <w:tab w:val="left" w:pos="360"/>
        </w:tabs>
        <w:spacing w:after="0" w:line="240" w:lineRule="auto"/>
        <w:ind w:left="-600" w:right="-170"/>
        <w:rPr>
          <w:b/>
          <w:color w:val="auto"/>
          <w:sz w:val="24"/>
          <w:szCs w:val="24"/>
          <w:highlight w:val="white"/>
        </w:rPr>
      </w:pPr>
      <w:r w:rsidRPr="00211FA5">
        <w:rPr>
          <w:b/>
          <w:color w:val="auto"/>
          <w:sz w:val="24"/>
          <w:szCs w:val="24"/>
          <w:highlight w:val="white"/>
        </w:rPr>
        <w:t xml:space="preserve">       </w:t>
      </w:r>
      <w:r>
        <w:rPr>
          <w:b/>
          <w:color w:val="auto"/>
          <w:sz w:val="24"/>
          <w:szCs w:val="24"/>
          <w:highlight w:val="white"/>
        </w:rPr>
        <w:t xml:space="preserve">  Заказчик</w:t>
      </w:r>
      <w:r w:rsidRPr="001D7157">
        <w:rPr>
          <w:b/>
          <w:color w:val="auto"/>
          <w:sz w:val="24"/>
          <w:szCs w:val="24"/>
          <w:highlight w:val="white"/>
        </w:rPr>
        <w:t xml:space="preserve">:                                   </w:t>
      </w:r>
      <w:r>
        <w:rPr>
          <w:b/>
          <w:color w:val="auto"/>
          <w:sz w:val="24"/>
          <w:szCs w:val="24"/>
          <w:highlight w:val="white"/>
        </w:rPr>
        <w:t xml:space="preserve">           </w:t>
      </w:r>
      <w:r w:rsidRPr="001D7157">
        <w:rPr>
          <w:b/>
          <w:color w:val="auto"/>
          <w:sz w:val="24"/>
          <w:szCs w:val="24"/>
          <w:highlight w:val="white"/>
        </w:rPr>
        <w:t xml:space="preserve"> Подрядчик:</w:t>
      </w:r>
    </w:p>
    <w:p w:rsidR="00176C77" w:rsidRPr="001D7157" w:rsidRDefault="00176C77" w:rsidP="00176C77">
      <w:pPr>
        <w:tabs>
          <w:tab w:val="left" w:pos="360"/>
        </w:tabs>
        <w:spacing w:after="0" w:line="240" w:lineRule="auto"/>
        <w:ind w:left="-600" w:right="-170"/>
        <w:rPr>
          <w:b/>
          <w:color w:val="auto"/>
          <w:sz w:val="24"/>
          <w:szCs w:val="24"/>
          <w:highlight w:val="white"/>
        </w:rPr>
      </w:pPr>
      <w:r w:rsidRPr="001D7157">
        <w:rPr>
          <w:color w:val="auto"/>
          <w:sz w:val="24"/>
          <w:szCs w:val="24"/>
          <w:highlight w:val="white"/>
        </w:rPr>
        <w:t xml:space="preserve">                                </w:t>
      </w:r>
      <w:r>
        <w:rPr>
          <w:color w:val="auto"/>
          <w:sz w:val="24"/>
          <w:szCs w:val="24"/>
          <w:highlight w:val="white"/>
        </w:rPr>
        <w:t xml:space="preserve">        </w:t>
      </w:r>
      <w:r w:rsidRPr="001D7157">
        <w:rPr>
          <w:color w:val="auto"/>
          <w:sz w:val="24"/>
          <w:szCs w:val="24"/>
          <w:highlight w:val="white"/>
        </w:rPr>
        <w:t xml:space="preserve">  </w:t>
      </w:r>
      <w:r w:rsidRPr="001D7157">
        <w:rPr>
          <w:b/>
          <w:color w:val="auto"/>
          <w:sz w:val="24"/>
          <w:szCs w:val="24"/>
          <w:highlight w:val="white"/>
        </w:rPr>
        <w:t xml:space="preserve">      </w:t>
      </w:r>
    </w:p>
    <w:p w:rsidR="00176C77" w:rsidRPr="00211FA5" w:rsidRDefault="00176C77" w:rsidP="00176C77">
      <w:pPr>
        <w:tabs>
          <w:tab w:val="left" w:pos="360"/>
        </w:tabs>
        <w:spacing w:after="0" w:line="240" w:lineRule="auto"/>
        <w:ind w:left="-600" w:right="-170"/>
        <w:rPr>
          <w:color w:val="auto"/>
          <w:sz w:val="24"/>
          <w:szCs w:val="24"/>
          <w:highlight w:val="white"/>
        </w:rPr>
      </w:pPr>
      <w:r>
        <w:rPr>
          <w:b/>
          <w:color w:val="auto"/>
          <w:sz w:val="24"/>
          <w:szCs w:val="24"/>
          <w:highlight w:val="white"/>
        </w:rPr>
        <w:t xml:space="preserve">     </w:t>
      </w:r>
      <w:r w:rsidRPr="001D7157">
        <w:rPr>
          <w:b/>
          <w:color w:val="auto"/>
          <w:sz w:val="24"/>
          <w:szCs w:val="24"/>
          <w:highlight w:val="white"/>
        </w:rPr>
        <w:t xml:space="preserve">    _________________ </w:t>
      </w:r>
      <w:r>
        <w:rPr>
          <w:b/>
          <w:color w:val="auto"/>
          <w:sz w:val="24"/>
          <w:szCs w:val="24"/>
          <w:highlight w:val="white"/>
        </w:rPr>
        <w:t>/___________/</w:t>
      </w:r>
      <w:r w:rsidRPr="001D7157">
        <w:rPr>
          <w:color w:val="auto"/>
          <w:sz w:val="24"/>
          <w:szCs w:val="24"/>
          <w:highlight w:val="white"/>
        </w:rPr>
        <w:t xml:space="preserve">                </w:t>
      </w:r>
      <w:r>
        <w:rPr>
          <w:color w:val="auto"/>
          <w:sz w:val="24"/>
          <w:szCs w:val="24"/>
          <w:highlight w:val="white"/>
        </w:rPr>
        <w:t xml:space="preserve">    </w:t>
      </w:r>
      <w:r w:rsidRPr="001D7157">
        <w:rPr>
          <w:color w:val="auto"/>
          <w:sz w:val="24"/>
          <w:szCs w:val="24"/>
          <w:highlight w:val="white"/>
        </w:rPr>
        <w:t xml:space="preserve">          </w:t>
      </w:r>
      <w:r w:rsidRPr="001D7157">
        <w:rPr>
          <w:b/>
          <w:color w:val="auto"/>
          <w:sz w:val="24"/>
          <w:szCs w:val="24"/>
          <w:highlight w:val="white"/>
        </w:rPr>
        <w:t xml:space="preserve">_________________ </w:t>
      </w:r>
      <w:r>
        <w:rPr>
          <w:b/>
          <w:sz w:val="24"/>
          <w:szCs w:val="24"/>
        </w:rPr>
        <w:t>/______________/</w:t>
      </w:r>
    </w:p>
    <w:p w:rsidR="00C5366F" w:rsidRDefault="001C627B"/>
    <w:sectPr w:rsidR="00C5366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7B" w:rsidRDefault="001C627B">
      <w:pPr>
        <w:spacing w:after="0" w:line="240" w:lineRule="auto"/>
      </w:pPr>
      <w:r>
        <w:separator/>
      </w:r>
    </w:p>
  </w:endnote>
  <w:endnote w:type="continuationSeparator" w:id="0">
    <w:p w:rsidR="001C627B" w:rsidRDefault="001C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522399"/>
      <w:docPartObj>
        <w:docPartGallery w:val="Page Numbers (Bottom of Page)"/>
        <w:docPartUnique/>
      </w:docPartObj>
    </w:sdtPr>
    <w:sdtEndPr/>
    <w:sdtContent>
      <w:p w:rsidR="00185E0F" w:rsidRDefault="00176C7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E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5E0F" w:rsidRDefault="001C62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7B" w:rsidRDefault="001C627B">
      <w:pPr>
        <w:spacing w:after="0" w:line="240" w:lineRule="auto"/>
      </w:pPr>
      <w:r>
        <w:separator/>
      </w:r>
    </w:p>
  </w:footnote>
  <w:footnote w:type="continuationSeparator" w:id="0">
    <w:p w:rsidR="001C627B" w:rsidRDefault="001C6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38"/>
    <w:rsid w:val="000D3894"/>
    <w:rsid w:val="00134C01"/>
    <w:rsid w:val="00176C77"/>
    <w:rsid w:val="001C627B"/>
    <w:rsid w:val="003A498C"/>
    <w:rsid w:val="004F7EA0"/>
    <w:rsid w:val="00533712"/>
    <w:rsid w:val="005B2549"/>
    <w:rsid w:val="005C2E85"/>
    <w:rsid w:val="00636EBA"/>
    <w:rsid w:val="006C734B"/>
    <w:rsid w:val="00752E9E"/>
    <w:rsid w:val="007C7B0B"/>
    <w:rsid w:val="007E22FE"/>
    <w:rsid w:val="007E6B86"/>
    <w:rsid w:val="00A60538"/>
    <w:rsid w:val="00A67320"/>
    <w:rsid w:val="00A75CCD"/>
    <w:rsid w:val="00B24C34"/>
    <w:rsid w:val="00B440F5"/>
    <w:rsid w:val="00C075F0"/>
    <w:rsid w:val="00C1465A"/>
    <w:rsid w:val="00C95BD9"/>
    <w:rsid w:val="00CF58BD"/>
    <w:rsid w:val="00D61EF1"/>
    <w:rsid w:val="00D61FEB"/>
    <w:rsid w:val="00DA4F51"/>
    <w:rsid w:val="00E83E03"/>
    <w:rsid w:val="00F4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7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6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6C77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7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76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76C77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Tyapkin Pavel</dc:creator>
  <cp:lastModifiedBy>Zikevskaya Olga</cp:lastModifiedBy>
  <cp:revision>2</cp:revision>
  <cp:lastPrinted>2014-08-28T12:27:00Z</cp:lastPrinted>
  <dcterms:created xsi:type="dcterms:W3CDTF">2014-09-03T12:31:00Z</dcterms:created>
  <dcterms:modified xsi:type="dcterms:W3CDTF">2014-09-03T12:31:00Z</dcterms:modified>
</cp:coreProperties>
</file>